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1079D" w14:textId="08845231" w:rsidR="00C10871" w:rsidRDefault="00C10871" w:rsidP="00C1087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C10871">
        <w:rPr>
          <w:rFonts w:ascii="Times New Roman" w:eastAsia="Times New Roman" w:hAnsi="Times New Roman" w:cs="Times New Roman"/>
          <w:b/>
          <w:bCs/>
          <w:color w:val="000000"/>
          <w:kern w:val="36"/>
          <w:sz w:val="28"/>
          <w:szCs w:val="28"/>
          <w:lang w:eastAsia="ru-RU"/>
        </w:rPr>
        <w:t>Памятка об уголовно</w:t>
      </w:r>
      <w:bookmarkStart w:id="0" w:name="_GoBack"/>
      <w:bookmarkEnd w:id="0"/>
      <w:r w:rsidRPr="00C10871">
        <w:rPr>
          <w:rFonts w:ascii="Times New Roman" w:eastAsia="Times New Roman" w:hAnsi="Times New Roman" w:cs="Times New Roman"/>
          <w:b/>
          <w:bCs/>
          <w:color w:val="000000"/>
          <w:kern w:val="36"/>
          <w:sz w:val="28"/>
          <w:szCs w:val="28"/>
          <w:lang w:eastAsia="ru-RU"/>
        </w:rPr>
        <w:t>й и административной ответственности за коррупционные правонарушения</w:t>
      </w:r>
    </w:p>
    <w:p w14:paraId="5751DCC5" w14:textId="77777777" w:rsidR="00C10871" w:rsidRPr="00C10871" w:rsidRDefault="00C10871" w:rsidP="00C1087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
    <w:p w14:paraId="494DD28C" w14:textId="2DEA8800"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Настоящая памятка разработана на основе Обзора рекомендаций по</w:t>
      </w:r>
      <w:r w:rsidRPr="00C10871">
        <w:rPr>
          <w:rFonts w:ascii="Times New Roman" w:eastAsia="Times New Roman" w:hAnsi="Times New Roman" w:cs="Times New Roman"/>
          <w:color w:val="000000"/>
          <w:sz w:val="28"/>
          <w:szCs w:val="28"/>
          <w:lang w:eastAsia="ru-RU"/>
        </w:rPr>
        <w:t xml:space="preserve">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подготовленного Министерством труда и социальной защиты Российской Федерации.</w:t>
      </w:r>
    </w:p>
    <w:p w14:paraId="49932DC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Памятка содержит сведения о применении мер уголовной и административной ответственности за получение и дачу взятки и мер административной ответственности за незаконное вознаграждение от имени юридического лица. В Памятке также приведены основные положения нормативных правовых актов, регулирующих вопросы применения ответственности за получение и дачу взятки и незаконного вознаграждения, в том числе: статьи 290, 291, 291.1 УК РФ; статьи 19.28 КоАП РФ. </w:t>
      </w:r>
    </w:p>
    <w:p w14:paraId="2E4F50B5"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В соответствии с Федеральным законом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14:paraId="33D7F271"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ПОНЯТИЕ ВЗЯТКИ</w:t>
      </w:r>
      <w:r w:rsidRPr="00C10871">
        <w:rPr>
          <w:rFonts w:ascii="Times New Roman" w:eastAsia="Times New Roman" w:hAnsi="Times New Roman" w:cs="Times New Roman"/>
          <w:color w:val="000000"/>
          <w:sz w:val="28"/>
          <w:szCs w:val="28"/>
          <w:lang w:eastAsia="ru-RU"/>
        </w:rPr>
        <w:t> </w:t>
      </w:r>
    </w:p>
    <w:p w14:paraId="7E7CA5D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Уголовный кодекс Российской Федерации предусматривает три вида преступлений, связанных со взяткой: получение взятки (статья 290 УК РФ), дача взятки (статья 291 УК РФ), посредничество во взяточничестве (статья 291.1 УК РФ). </w:t>
      </w:r>
    </w:p>
    <w:p w14:paraId="0EF37D0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Получение взятки</w:t>
      </w:r>
      <w:r w:rsidRPr="00C10871">
        <w:rPr>
          <w:rFonts w:ascii="Times New Roman" w:eastAsia="Times New Roman" w:hAnsi="Times New Roman" w:cs="Times New Roman"/>
          <w:color w:val="000000"/>
          <w:sz w:val="28"/>
          <w:szCs w:val="28"/>
          <w:lang w:eastAsia="ru-RU"/>
        </w:rPr>
        <w:t>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 </w:t>
      </w:r>
    </w:p>
    <w:p w14:paraId="2E0F5CEA"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lastRenderedPageBreak/>
        <w:t> Дача взятки</w:t>
      </w:r>
      <w:r w:rsidRPr="00C10871">
        <w:rPr>
          <w:rFonts w:ascii="Times New Roman" w:eastAsia="Times New Roman" w:hAnsi="Times New Roman" w:cs="Times New Roman"/>
          <w:color w:val="000000"/>
          <w:sz w:val="28"/>
          <w:szCs w:val="28"/>
          <w:lang w:eastAsia="ru-RU"/>
        </w:rPr>
        <w:t>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 </w:t>
      </w:r>
    </w:p>
    <w:p w14:paraId="1E6C56C6"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Посредничество во взяточничестве</w:t>
      </w:r>
      <w:r w:rsidRPr="00C10871">
        <w:rPr>
          <w:rFonts w:ascii="Times New Roman" w:eastAsia="Times New Roman" w:hAnsi="Times New Roman" w:cs="Times New Roman"/>
          <w:color w:val="000000"/>
          <w:sz w:val="28"/>
          <w:szCs w:val="28"/>
          <w:lang w:eastAsia="ru-RU"/>
        </w:rPr>
        <w:t> -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w:t>
      </w:r>
    </w:p>
    <w:p w14:paraId="3D49B4A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 xml:space="preserve">Лицо, являющееся посредником во взяточничестве, освобождается от уголовной </w:t>
      </w:r>
      <w:proofErr w:type="gramStart"/>
      <w:r w:rsidRPr="00C10871">
        <w:rPr>
          <w:rFonts w:ascii="Times New Roman" w:eastAsia="Times New Roman" w:hAnsi="Times New Roman" w:cs="Times New Roman"/>
          <w:b/>
          <w:bCs/>
          <w:color w:val="000000"/>
          <w:sz w:val="28"/>
          <w:szCs w:val="28"/>
          <w:lang w:eastAsia="ru-RU"/>
        </w:rPr>
        <w:t>ответственности</w:t>
      </w:r>
      <w:r w:rsidRPr="00C10871">
        <w:rPr>
          <w:rFonts w:ascii="Times New Roman" w:eastAsia="Times New Roman" w:hAnsi="Times New Roman" w:cs="Times New Roman"/>
          <w:color w:val="000000"/>
          <w:sz w:val="28"/>
          <w:szCs w:val="28"/>
          <w:lang w:eastAsia="ru-RU"/>
        </w:rPr>
        <w:t> в случае если</w:t>
      </w:r>
      <w:proofErr w:type="gramEnd"/>
      <w:r w:rsidRPr="00C10871">
        <w:rPr>
          <w:rFonts w:ascii="Times New Roman" w:eastAsia="Times New Roman" w:hAnsi="Times New Roman" w:cs="Times New Roman"/>
          <w:color w:val="000000"/>
          <w:sz w:val="28"/>
          <w:szCs w:val="28"/>
          <w:lang w:eastAsia="ru-RU"/>
        </w:rPr>
        <w:t>: -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14:paraId="4FA3885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Не может быть признано добровольным заявление о даче взятки, если правоохранительным органам стало известно об этом из других источников. </w:t>
      </w:r>
    </w:p>
    <w:p w14:paraId="4FB325A3"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Заведомо ложный донос о вымогательстве взятки является преступлением, ответственность за которое предусмотрено ст. 306 УК РФ. </w:t>
      </w:r>
    </w:p>
    <w:p w14:paraId="26B7AD7E"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Под вымогательством взятки</w:t>
      </w:r>
      <w:r w:rsidRPr="00C10871">
        <w:rPr>
          <w:rFonts w:ascii="Times New Roman" w:eastAsia="Times New Roman" w:hAnsi="Times New Roman" w:cs="Times New Roman"/>
          <w:color w:val="000000"/>
          <w:sz w:val="28"/>
          <w:szCs w:val="28"/>
          <w:lang w:eastAsia="ru-RU"/>
        </w:rPr>
        <w:t xml:space="preserve"> (п. «в» ч. 5 ст. 290 УК РФ) понимается требование должностным лицом взятки под угрозой совершения таких действий по службе, которые могут причинить ущерб законным интересам взяткодателя, либо умышленное постановление последнего в такие условия, при которых он вынужден дать взятку для предотвращения вредных последствий его </w:t>
      </w:r>
      <w:proofErr w:type="spellStart"/>
      <w:r w:rsidRPr="00C10871">
        <w:rPr>
          <w:rFonts w:ascii="Times New Roman" w:eastAsia="Times New Roman" w:hAnsi="Times New Roman" w:cs="Times New Roman"/>
          <w:color w:val="000000"/>
          <w:sz w:val="28"/>
          <w:szCs w:val="28"/>
          <w:lang w:eastAsia="ru-RU"/>
        </w:rPr>
        <w:t>правоохраняемым</w:t>
      </w:r>
      <w:proofErr w:type="spellEnd"/>
      <w:r w:rsidRPr="00C10871">
        <w:rPr>
          <w:rFonts w:ascii="Times New Roman" w:eastAsia="Times New Roman" w:hAnsi="Times New Roman" w:cs="Times New Roman"/>
          <w:color w:val="000000"/>
          <w:sz w:val="28"/>
          <w:szCs w:val="28"/>
          <w:lang w:eastAsia="ru-RU"/>
        </w:rPr>
        <w:t xml:space="preserve"> интересам. </w:t>
      </w:r>
    </w:p>
    <w:p w14:paraId="6F8774F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Требования должностным лицом взятки при отсутствии с его стороны угрозы совершения действий, которые могли причинить ущерб законным интересам взяткодателя, не признаются вымогательством. </w:t>
      </w:r>
    </w:p>
    <w:p w14:paraId="3AA01348"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Не может рассматриваться как вымогательство угроза со стороны взяткополучателя совершить в отношении взяткодателя законные действия, хотя это может и затрагивать его интересы, т.к. в этом случае угрозы и требования должностного лица не причиняют ущерб законным интересам. </w:t>
      </w:r>
    </w:p>
    <w:p w14:paraId="2A10974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ВЗЯТКОЙ МОГУТ БЫТЬ: </w:t>
      </w:r>
    </w:p>
    <w:p w14:paraId="5988951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Предметы</w:t>
      </w:r>
      <w:r w:rsidRPr="00C10871">
        <w:rPr>
          <w:rFonts w:ascii="Times New Roman" w:eastAsia="Times New Roman" w:hAnsi="Times New Roman" w:cs="Times New Roman"/>
          <w:color w:val="000000"/>
          <w:sz w:val="28"/>
          <w:szCs w:val="28"/>
          <w:lang w:eastAsia="ru-RU"/>
        </w:rPr>
        <w:t>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14:paraId="67CCC828"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lastRenderedPageBreak/>
        <w:t>Услуги и выгоды</w:t>
      </w:r>
      <w:r w:rsidRPr="00C10871">
        <w:rPr>
          <w:rFonts w:ascii="Times New Roman" w:eastAsia="Times New Roman" w:hAnsi="Times New Roman" w:cs="Times New Roman"/>
          <w:color w:val="000000"/>
          <w:sz w:val="28"/>
          <w:szCs w:val="28"/>
          <w:lang w:eastAsia="ru-RU"/>
        </w:rPr>
        <w:t> - лечение, ремонтные и строительные работы, санаторные и туристические пути поездки за границу, оплата развлечений и других расходов безвозмездно или по заниженной стоимости. </w:t>
      </w:r>
    </w:p>
    <w:p w14:paraId="36278BD6"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Завуалированная форма взятки</w:t>
      </w:r>
      <w:r w:rsidRPr="00C10871">
        <w:rPr>
          <w:rFonts w:ascii="Times New Roman" w:eastAsia="Times New Roman" w:hAnsi="Times New Roman" w:cs="Times New Roman"/>
          <w:color w:val="000000"/>
          <w:sz w:val="28"/>
          <w:szCs w:val="28"/>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 процентных ставок по кредиту и т.д. </w:t>
      </w:r>
    </w:p>
    <w:p w14:paraId="262C5A66"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Размер взятки для наступления уголовной ответственности значения не имеет. </w:t>
      </w:r>
    </w:p>
    <w:p w14:paraId="0E94C3B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в правоохранительные органы о даче взятки. </w:t>
      </w:r>
    </w:p>
    <w:p w14:paraId="7C25E47A"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НОРМАТИВНЫЕ ПРАВОВЫЕ АКТЫ, РЕГУЛИРУЮЩИЕ ВОПРОСЫ ПРИМЕНЕНИЯ ОТВЕТСТВЕННОСТИ ЗА ПОЛУЧЕНИЕ И ДАЧУ ВЗЯТКИ. </w:t>
      </w:r>
    </w:p>
    <w:p w14:paraId="54BB0CB6"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Статья 290 УК РФ. Получение взятки: </w:t>
      </w:r>
    </w:p>
    <w:p w14:paraId="26E38DA4"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xml:space="preserve"> 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наказывается штрафом в размере от </w:t>
      </w:r>
      <w:proofErr w:type="spellStart"/>
      <w:r w:rsidRPr="00C10871">
        <w:rPr>
          <w:rFonts w:ascii="Times New Roman" w:eastAsia="Times New Roman" w:hAnsi="Times New Roman" w:cs="Times New Roman"/>
          <w:color w:val="000000"/>
          <w:sz w:val="28"/>
          <w:szCs w:val="28"/>
          <w:lang w:eastAsia="ru-RU"/>
        </w:rPr>
        <w:t>двадцатипятикратной</w:t>
      </w:r>
      <w:proofErr w:type="spellEnd"/>
      <w:r w:rsidRPr="00C10871">
        <w:rPr>
          <w:rFonts w:ascii="Times New Roman" w:eastAsia="Times New Roman" w:hAnsi="Times New Roman" w:cs="Times New Roman"/>
          <w:color w:val="000000"/>
          <w:sz w:val="28"/>
          <w:szCs w:val="28"/>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w:t>
      </w:r>
      <w:r w:rsidRPr="00C10871">
        <w:rPr>
          <w:rFonts w:ascii="Times New Roman" w:eastAsia="Times New Roman" w:hAnsi="Times New Roman" w:cs="Times New Roman"/>
          <w:color w:val="000000"/>
          <w:sz w:val="28"/>
          <w:szCs w:val="28"/>
          <w:lang w:eastAsia="ru-RU"/>
        </w:rPr>
        <w:lastRenderedPageBreak/>
        <w:t>деятельностью на срок до трех лет, либо лишением свободы на срок до трех лет со штрафом в размере двадцатикратной суммы взятки. </w:t>
      </w:r>
    </w:p>
    <w:p w14:paraId="02BD992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 </w:t>
      </w:r>
    </w:p>
    <w:p w14:paraId="3EA95F6F"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 </w:t>
      </w:r>
    </w:p>
    <w:p w14:paraId="02BEFF3F"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 </w:t>
      </w:r>
    </w:p>
    <w:p w14:paraId="7452B6C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5. Деяния, предусмотренные частями первой, третьей, четвертой настоящей статьи, если они совершены: </w:t>
      </w:r>
    </w:p>
    <w:p w14:paraId="243BC90B"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а) группой лиц по предварительному сговору или организованной группой; </w:t>
      </w:r>
    </w:p>
    <w:p w14:paraId="249C6B10"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б) с вымогательством взятки; </w:t>
      </w:r>
    </w:p>
    <w:p w14:paraId="1FC403E8"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в) в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
    <w:p w14:paraId="3DD68C8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lastRenderedPageBreak/>
        <w:t> 6. Деяния, предусмотренные частями первой, третьей, четвертой и пунктами "а" и "б" части пятой настоящей статьи, совершенные в особо крупном размере,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 </w:t>
      </w:r>
    </w:p>
    <w:p w14:paraId="6AD93E07"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w:t>
      </w:r>
    </w:p>
    <w:p w14:paraId="2B2D747A"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Статья 291 УК РФ. Дача взятки: </w:t>
      </w:r>
    </w:p>
    <w:p w14:paraId="09DA2F63"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 (в ред. Федерального закона от 07.12.2011 N 420-ФЗ) </w:t>
      </w:r>
    </w:p>
    <w:p w14:paraId="12588BE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 </w:t>
      </w:r>
    </w:p>
    <w:p w14:paraId="69FB294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 </w:t>
      </w:r>
    </w:p>
    <w:p w14:paraId="636C64C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4. Деяния, предусмотренные частями первой - третьей настоящей статьи, если они совершены: </w:t>
      </w:r>
    </w:p>
    <w:p w14:paraId="506254FF"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а) группой лиц по предварительному сговору или организованной группой; </w:t>
      </w:r>
    </w:p>
    <w:p w14:paraId="67639167"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lastRenderedPageBreak/>
        <w:t> б) в крупном размере,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 </w:t>
      </w:r>
    </w:p>
    <w:p w14:paraId="71CE034B"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5. Деяния, предусмотренные частями первой - четвертой настоящей статьи, совершенные в особо крупном размере,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 </w:t>
      </w:r>
    </w:p>
    <w:p w14:paraId="07613D26"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 </w:t>
      </w:r>
    </w:p>
    <w:p w14:paraId="387399AC"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Статья 291.1. УК РФ. Посредничество во взяточничестве: </w:t>
      </w:r>
    </w:p>
    <w:p w14:paraId="45DB1E2C"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 </w:t>
      </w:r>
    </w:p>
    <w:p w14:paraId="02214ACA"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2. Посредничество во взяточничестве за совершение заведомо незаконных действий (бездействие) либо лицом с использованием своего служебного положения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 </w:t>
      </w:r>
    </w:p>
    <w:p w14:paraId="523EE1D3"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3. Посредничество во взяточничестве, совершенное: </w:t>
      </w:r>
    </w:p>
    <w:p w14:paraId="516A4F91"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а) группой лиц по предварительному сговору или организованной группой; </w:t>
      </w:r>
    </w:p>
    <w:p w14:paraId="767B5E71"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lastRenderedPageBreak/>
        <w:t> б) в крупном размере, 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 </w:t>
      </w:r>
    </w:p>
    <w:p w14:paraId="75E2FD0C"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4. Посредничество во взяточничестве, совершенное в особо крупном размере,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 </w:t>
      </w:r>
    </w:p>
    <w:p w14:paraId="2012BA0F"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5. Обещание или предложение посредничества во взяточничестве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 </w:t>
      </w:r>
    </w:p>
    <w:p w14:paraId="09789F4E"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 </w:t>
      </w:r>
    </w:p>
    <w:p w14:paraId="73841C3E"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Статья 292. Служебный подлог: </w:t>
      </w:r>
    </w:p>
    <w:p w14:paraId="2E3C7D7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xml:space="preserve"> 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 - наказываются штрафом в размере до восьмидесяти тысяч рублей или в размере заработной платы или иного дохода осужденного за период до </w:t>
      </w:r>
      <w:r w:rsidRPr="00C10871">
        <w:rPr>
          <w:rFonts w:ascii="Times New Roman" w:eastAsia="Times New Roman" w:hAnsi="Times New Roman" w:cs="Times New Roman"/>
          <w:color w:val="000000"/>
          <w:sz w:val="28"/>
          <w:szCs w:val="28"/>
          <w:lang w:eastAsia="ru-RU"/>
        </w:rPr>
        <w:lastRenderedPageBreak/>
        <w:t>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 </w:t>
      </w:r>
    </w:p>
    <w:p w14:paraId="61A643A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w:t>
      </w:r>
    </w:p>
    <w:p w14:paraId="427F30F2"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 Статья 19.28. КоАП РФ. Незаконное вознаграждение от имени юридического лица:</w:t>
      </w:r>
      <w:r w:rsidRPr="00C10871">
        <w:rPr>
          <w:rFonts w:ascii="Times New Roman" w:eastAsia="Times New Roman" w:hAnsi="Times New Roman" w:cs="Times New Roman"/>
          <w:color w:val="000000"/>
          <w:sz w:val="28"/>
          <w:szCs w:val="28"/>
          <w:lang w:eastAsia="ru-RU"/>
        </w:rPr>
        <w:t> </w:t>
      </w:r>
    </w:p>
    <w:p w14:paraId="24857960"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
    <w:p w14:paraId="2F8E19F7"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lastRenderedPageBreak/>
        <w:t> 2. Действия, предусмотренные частью 1 настоящей статьи, совершенные в крупном размере, -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
    <w:p w14:paraId="7986D425"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3. Действия, предусмотренные частью 1 настоящей статьи, совершенные в особо крупном размере, -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w:t>
      </w:r>
    </w:p>
    <w:p w14:paraId="44859138"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Примечания: </w:t>
      </w:r>
    </w:p>
    <w:p w14:paraId="5320DBE6"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1. В настоящей статье под должностным лицом понимаются лица, указанные в примечаниях 1 - 3 к статье 285 Уголовного кодекса Российской Федерации. </w:t>
      </w:r>
    </w:p>
    <w:p w14:paraId="2EA0D621"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 </w:t>
      </w:r>
    </w:p>
    <w:p w14:paraId="6B438614"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w:t>
      </w:r>
    </w:p>
    <w:p w14:paraId="187BA228"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xml:space="preserve"> 4. В настоящей статье крупным размером признаются сумма денег, стоимость ценных бумаг, иного имущества, услуг имущественного характера, иных </w:t>
      </w:r>
      <w:r w:rsidRPr="00C10871">
        <w:rPr>
          <w:rFonts w:ascii="Times New Roman" w:eastAsia="Times New Roman" w:hAnsi="Times New Roman" w:cs="Times New Roman"/>
          <w:color w:val="000000"/>
          <w:sz w:val="28"/>
          <w:szCs w:val="28"/>
          <w:lang w:eastAsia="ru-RU"/>
        </w:rPr>
        <w:lastRenderedPageBreak/>
        <w:t>имущественных прав, превышающие один миллион рублей, особо крупным размером - превышающие двадцать миллионов рублей. </w:t>
      </w:r>
    </w:p>
    <w:p w14:paraId="5A0899CB"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b/>
          <w:bCs/>
          <w:color w:val="000000"/>
          <w:sz w:val="28"/>
          <w:szCs w:val="28"/>
          <w:lang w:eastAsia="ru-RU"/>
        </w:rPr>
        <w:t>Поведение, которое может быть воспринято, как согласие принять взятку или как просьба о даче взятки </w:t>
      </w:r>
    </w:p>
    <w:p w14:paraId="1700E29B"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1) Действия и высказывания, которые могут быть восприняты окружающими как согласие принять взятку или как просьба о даче взятки. Сотрудникам и работникам необходимо воздерживаться от употребления следующих выражений при взаимодействии с гражданами: «вопрос решить трудно, но можно», «спасибо на хлеб не намажешь», «договоримся», «нужны более веские аргументы», «нужно обсудить параметры», «ну что делать будем?» и т.п. </w:t>
      </w:r>
    </w:p>
    <w:p w14:paraId="18021054"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2) Обсуждение определенных тем с представителями организаций и гражданами, особенно с теми из них, чья выгода зависит от решений и действий сотрудников и работников, может восприниматься как просьба о даче взятки. К числу таких тем относятся, например: - низкий уровень заработной платы сотрудника, работника и нехватка денежных средств на реализацию тех или иных нужд; - желание приобрести то или иное имущество, получить ту или иную услугу, отправиться в туристическую поездку; - отсутствие работы у родственников сотрудника, работника; - необходимость поступления детей сотрудника, работника в образовательные учреждения и т.п. </w:t>
      </w:r>
    </w:p>
    <w:p w14:paraId="22392CF3"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3) Определенные исходящие от сотрудника, работника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сотрудника, работника. К числу таких предложений относятся, например, предложения: - предоставить сотруднику, работнику и (или) его родственникам скидку; -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 - внести деньги в конкретный благотворительный фонд; - поддержать конкретную спортивную команду и т.п. </w:t>
      </w:r>
    </w:p>
    <w:p w14:paraId="067E363B"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xml:space="preserve"> 4) Совершение сотрудниками, работниками определенных действий может восприниматься как согласие принять взятку или просьба о даче взятки. К </w:t>
      </w:r>
      <w:r w:rsidRPr="00C10871">
        <w:rPr>
          <w:rFonts w:ascii="Times New Roman" w:eastAsia="Times New Roman" w:hAnsi="Times New Roman" w:cs="Times New Roman"/>
          <w:color w:val="000000"/>
          <w:sz w:val="28"/>
          <w:szCs w:val="28"/>
          <w:lang w:eastAsia="ru-RU"/>
        </w:rPr>
        <w:lastRenderedPageBreak/>
        <w:t>числу таких действий, например, относятся: - регулярное получение подарков, даже стоимостью менее 3 000 рублей; -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сотрудника или работника. </w:t>
      </w:r>
    </w:p>
    <w:p w14:paraId="32F321A4"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Как требуют (вымогают) взятку?</w:t>
      </w:r>
      <w:r w:rsidRPr="00C10871">
        <w:rPr>
          <w:rFonts w:ascii="Times New Roman" w:eastAsia="Times New Roman" w:hAnsi="Times New Roman" w:cs="Times New Roman"/>
          <w:color w:val="000000"/>
          <w:sz w:val="28"/>
          <w:szCs w:val="28"/>
          <w:lang w:eastAsia="ru-RU"/>
        </w:rPr>
        <w:t> </w:t>
      </w:r>
    </w:p>
    <w:p w14:paraId="345E70DD"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 открыто не говорят, а как бы невзначай намекают на то, что вопрос может быть решен только этим чиновником и никем иным; - сразу начинают с отказа: «я не могу», «это же нарушение закона», «я не уполномочен» и так далее. Однако все в этом человеке: жесты, мимика, говорят о том, что все вопросы решаемы, дело только в цене; - якобы случайно Вам демонстрируются цифры на компьютере, калькуляторе и даже на снегу; </w:t>
      </w:r>
    </w:p>
    <w:p w14:paraId="261C916C"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w:t>
      </w:r>
      <w:r w:rsidRPr="00C10871">
        <w:rPr>
          <w:rFonts w:ascii="Times New Roman" w:eastAsia="Times New Roman" w:hAnsi="Times New Roman" w:cs="Times New Roman"/>
          <w:b/>
          <w:bCs/>
          <w:color w:val="000000"/>
          <w:sz w:val="28"/>
          <w:szCs w:val="28"/>
          <w:lang w:eastAsia="ru-RU"/>
        </w:rPr>
        <w:t>Как вести себя, если у Вас вымогают, или Вам предлагают взятку </w:t>
      </w:r>
    </w:p>
    <w:p w14:paraId="3103AC7C"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Если Вы предполагаете, что должностное лицо, к которому Вы обратились, может вымогать незаконное вознаграждение за совершение каких-либо действий в его интересах, или Вам, как должностному лицу предлагают взятку, то при первой встрече с данным человеком желательно осуществлять аудиозапись разговора. </w:t>
      </w:r>
    </w:p>
    <w:p w14:paraId="74FCD920"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В случае получения незаконных требований о передаче взятки в виде денег, ценностей, иных материальных благ или предложений о получении взятки, не давайте конкретного ответа о Вашем решении, сославшись на то, что Вам необходимо подумать. Ведите себя крайне осторожно и вежливо, не допускайте опрометчивых высказываний, которые могли бы трактоваться, как готовность либо отказ дать или получить взятку. Не берите в разговоре инициативу на себя, позвольте взяткополучателю выговориться, высказать как можно больше информации. Поинтересуйтесь гарантиями решения Вашего вопроса в случае дачи взятки. После чего постарайтесь назначить чиновнику еще одну встречу через некоторое время. </w:t>
      </w:r>
    </w:p>
    <w:p w14:paraId="232296CA"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В соответствии с Федеральным законом от 25.12.2008 № 273-ФЗ "О противодействии коррупции", приказом МВД России от 19 апреля 2010 г. № 293 «Об утверждении порядка уведомления в системе МВД России о фактах обращения в целях склонения в целях склонения к совершению коррупционных правонарушений», на сотрудников ОВД возложена обязанность уведомления руководителей об обращениях в целях склонения к совершению коррупционных правонарушений. </w:t>
      </w:r>
    </w:p>
    <w:p w14:paraId="00FF881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lastRenderedPageBreak/>
        <w:t> Сотрудник БЮИ МВД России обязан уведомлять начальника института или лицо, исполняющее его обязанности,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подается в день обращения в произвольной форме, либо в соответствии с образцом, установленным приказом МВД России от 19.04.2010 № 293. </w:t>
      </w:r>
    </w:p>
    <w:p w14:paraId="6614C9D9" w14:textId="77777777" w:rsidR="00C10871" w:rsidRPr="00C10871" w:rsidRDefault="00C10871" w:rsidP="00C10871">
      <w:pPr>
        <w:shd w:val="clear" w:color="auto" w:fill="FFFFFF"/>
        <w:spacing w:after="0" w:line="408" w:lineRule="atLeast"/>
        <w:jc w:val="both"/>
        <w:rPr>
          <w:rFonts w:ascii="Times New Roman" w:eastAsia="Times New Roman" w:hAnsi="Times New Roman" w:cs="Times New Roman"/>
          <w:color w:val="000000"/>
          <w:sz w:val="28"/>
          <w:szCs w:val="28"/>
          <w:lang w:eastAsia="ru-RU"/>
        </w:rPr>
      </w:pPr>
      <w:r w:rsidRPr="00C10871">
        <w:rPr>
          <w:rFonts w:ascii="Times New Roman" w:eastAsia="Times New Roman" w:hAnsi="Times New Roman" w:cs="Times New Roman"/>
          <w:color w:val="000000"/>
          <w:sz w:val="28"/>
          <w:szCs w:val="28"/>
          <w:lang w:eastAsia="ru-RU"/>
        </w:rPr>
        <w:t> Не стоит забывать, что взятки кто-то берет и просит только потому, что их кто-то дает. И если вы хотите, чтобы ситуация изменилась, то начните, в первую очередь, с себя.</w:t>
      </w:r>
    </w:p>
    <w:p w14:paraId="0D09E298" w14:textId="77777777" w:rsidR="000C4005" w:rsidRPr="00C10871" w:rsidRDefault="000C4005" w:rsidP="00C10871">
      <w:pPr>
        <w:jc w:val="both"/>
        <w:rPr>
          <w:rFonts w:ascii="Times New Roman" w:hAnsi="Times New Roman" w:cs="Times New Roman"/>
          <w:sz w:val="28"/>
          <w:szCs w:val="28"/>
        </w:rPr>
      </w:pPr>
    </w:p>
    <w:sectPr w:rsidR="000C4005" w:rsidRPr="00C10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49"/>
    <w:rsid w:val="000C4005"/>
    <w:rsid w:val="00456249"/>
    <w:rsid w:val="00C10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D369"/>
  <w15:chartTrackingRefBased/>
  <w15:docId w15:val="{7F791C1B-4D55-4EE2-97CC-7211AEE8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108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871"/>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10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675612">
      <w:bodyDiv w:val="1"/>
      <w:marLeft w:val="0"/>
      <w:marRight w:val="0"/>
      <w:marTop w:val="0"/>
      <w:marBottom w:val="0"/>
      <w:divBdr>
        <w:top w:val="none" w:sz="0" w:space="0" w:color="auto"/>
        <w:left w:val="none" w:sz="0" w:space="0" w:color="auto"/>
        <w:bottom w:val="none" w:sz="0" w:space="0" w:color="auto"/>
        <w:right w:val="none" w:sz="0" w:space="0" w:color="auto"/>
      </w:divBdr>
      <w:divsChild>
        <w:div w:id="704210372">
          <w:marLeft w:val="0"/>
          <w:marRight w:val="0"/>
          <w:marTop w:val="0"/>
          <w:marBottom w:val="0"/>
          <w:divBdr>
            <w:top w:val="none" w:sz="0" w:space="0" w:color="auto"/>
            <w:left w:val="none" w:sz="0" w:space="0" w:color="auto"/>
            <w:bottom w:val="none" w:sz="0" w:space="0" w:color="auto"/>
            <w:right w:val="none" w:sz="0" w:space="0" w:color="auto"/>
          </w:divBdr>
          <w:divsChild>
            <w:div w:id="2020350659">
              <w:marLeft w:val="0"/>
              <w:marRight w:val="0"/>
              <w:marTop w:val="0"/>
              <w:marBottom w:val="0"/>
              <w:divBdr>
                <w:top w:val="none" w:sz="0" w:space="0" w:color="auto"/>
                <w:left w:val="none" w:sz="0" w:space="0" w:color="auto"/>
                <w:bottom w:val="none" w:sz="0" w:space="0" w:color="auto"/>
                <w:right w:val="none" w:sz="0" w:space="0" w:color="auto"/>
              </w:divBdr>
              <w:divsChild>
                <w:div w:id="2105151539">
                  <w:marLeft w:val="0"/>
                  <w:marRight w:val="0"/>
                  <w:marTop w:val="0"/>
                  <w:marBottom w:val="0"/>
                  <w:divBdr>
                    <w:top w:val="none" w:sz="0" w:space="0" w:color="auto"/>
                    <w:left w:val="none" w:sz="0" w:space="0" w:color="auto"/>
                    <w:bottom w:val="none" w:sz="0" w:space="0" w:color="auto"/>
                    <w:right w:val="none" w:sz="0" w:space="0" w:color="auto"/>
                  </w:divBdr>
                  <w:divsChild>
                    <w:div w:id="1361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3684</Words>
  <Characters>21005</Characters>
  <Application>Microsoft Office Word</Application>
  <DocSecurity>0</DocSecurity>
  <Lines>175</Lines>
  <Paragraphs>49</Paragraphs>
  <ScaleCrop>false</ScaleCrop>
  <Company/>
  <LinksUpToDate>false</LinksUpToDate>
  <CharactersWithSpaces>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2023-02-18T08:26:00Z</dcterms:created>
  <dcterms:modified xsi:type="dcterms:W3CDTF">2023-02-18T08:28:00Z</dcterms:modified>
</cp:coreProperties>
</file>